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4FF4" w:rsidRPr="0019055E" w:rsidRDefault="00147A1B" w:rsidP="00EF533B">
      <w:pPr>
        <w:pStyle w:val="Title"/>
      </w:pPr>
      <w:bookmarkStart w:id="0" w:name="_Toc9977818"/>
      <w:bookmarkStart w:id="1" w:name="_Toc9977995"/>
      <w:bookmarkStart w:id="2" w:name="_Toc9978421"/>
      <w:bookmarkStart w:id="3" w:name="_Toc10054345"/>
      <w:r>
        <w:t>Quality</w:t>
      </w:r>
      <w:r w:rsidR="0019055E">
        <w:t xml:space="preserve"> Management Plan</w:t>
      </w:r>
      <w:bookmarkEnd w:id="0"/>
      <w:bookmarkEnd w:id="1"/>
      <w:bookmarkEnd w:id="2"/>
      <w:bookmarkEnd w:id="3"/>
    </w:p>
    <w:p w:rsidR="00794FF4" w:rsidRPr="0019055E" w:rsidRDefault="00794FF4" w:rsidP="00EF533B"/>
    <w:p w:rsidR="00794FF4" w:rsidRDefault="00794FF4" w:rsidP="00EF533B">
      <w:r w:rsidRPr="0019055E">
        <w:rPr>
          <w:b/>
        </w:rPr>
        <w:t>Project Name</w:t>
      </w:r>
      <w:r w:rsidRPr="0019055E">
        <w:t xml:space="preserve">: </w:t>
      </w:r>
      <w:r w:rsidR="0019055E">
        <w:t>project-name-here</w:t>
      </w:r>
    </w:p>
    <w:p w:rsidR="0019055E" w:rsidRDefault="0019055E" w:rsidP="00EF533B">
      <w:r>
        <w:rPr>
          <w:b/>
        </w:rPr>
        <w:t xml:space="preserve">Version: </w:t>
      </w:r>
      <w:r>
        <w:t>version-here</w:t>
      </w:r>
    </w:p>
    <w:p w:rsidR="0019055E" w:rsidRDefault="0019055E" w:rsidP="00EF533B">
      <w:r>
        <w:rPr>
          <w:b/>
        </w:rPr>
        <w:t xml:space="preserve">Author: </w:t>
      </w:r>
      <w:r>
        <w:t>your-name-here</w:t>
      </w:r>
    </w:p>
    <w:p w:rsidR="0019055E" w:rsidRDefault="0019055E" w:rsidP="00EF533B">
      <w:r>
        <w:t>Last-Revision-Date: MM/DD/YY</w:t>
      </w:r>
    </w:p>
    <w:p w:rsidR="0019055E" w:rsidRDefault="0019055E" w:rsidP="00EF533B"/>
    <w:sdt>
      <w:sdtPr>
        <w:rPr>
          <w:rFonts w:asciiTheme="minorHAnsi" w:eastAsia="Times New Roman" w:hAnsiTheme="minorHAnsi" w:cstheme="minorHAnsi"/>
          <w:color w:val="auto"/>
          <w:sz w:val="22"/>
          <w:szCs w:val="22"/>
        </w:rPr>
        <w:id w:val="1235358148"/>
        <w:docPartObj>
          <w:docPartGallery w:val="Table of Contents"/>
          <w:docPartUnique/>
        </w:docPartObj>
      </w:sdtPr>
      <w:sdtEndPr>
        <w:rPr>
          <w:b/>
          <w:bCs/>
          <w:noProof/>
        </w:rPr>
      </w:sdtEndPr>
      <w:sdtContent>
        <w:p w:rsidR="00147A1B" w:rsidRPr="00147A1B" w:rsidRDefault="00E10CEF" w:rsidP="00147A1B">
          <w:pPr>
            <w:pStyle w:val="TOCHeading"/>
            <w:rPr>
              <w:noProof/>
            </w:rPr>
          </w:pPr>
          <w:r>
            <w:t>Contents</w:t>
          </w:r>
          <w:r>
            <w:fldChar w:fldCharType="begin"/>
          </w:r>
          <w:r>
            <w:instrText xml:space="preserve"> TOC \o "1-3" \h \z \u </w:instrText>
          </w:r>
          <w:r>
            <w:fldChar w:fldCharType="separate"/>
          </w:r>
        </w:p>
        <w:p w:rsidR="00147A1B" w:rsidRDefault="00147A1B">
          <w:pPr>
            <w:pStyle w:val="TOC1"/>
            <w:tabs>
              <w:tab w:val="left" w:pos="440"/>
              <w:tab w:val="right" w:leader="dot" w:pos="9350"/>
            </w:tabs>
            <w:rPr>
              <w:rFonts w:eastAsiaTheme="minorEastAsia" w:cstheme="minorBidi"/>
              <w:noProof/>
            </w:rPr>
          </w:pPr>
          <w:hyperlink w:anchor="_Toc10054346" w:history="1">
            <w:r w:rsidRPr="00CE5479">
              <w:rPr>
                <w:rStyle w:val="Hyperlink"/>
                <w:noProof/>
              </w:rPr>
              <w:t>1.</w:t>
            </w:r>
            <w:r>
              <w:rPr>
                <w:rFonts w:eastAsiaTheme="minorEastAsia" w:cstheme="minorBidi"/>
                <w:noProof/>
              </w:rPr>
              <w:tab/>
            </w:r>
            <w:r w:rsidRPr="00CE5479">
              <w:rPr>
                <w:rStyle w:val="Hyperlink"/>
                <w:noProof/>
              </w:rPr>
              <w:t>Purpose</w:t>
            </w:r>
            <w:r>
              <w:rPr>
                <w:noProof/>
                <w:webHidden/>
              </w:rPr>
              <w:tab/>
            </w:r>
            <w:r>
              <w:rPr>
                <w:noProof/>
                <w:webHidden/>
              </w:rPr>
              <w:fldChar w:fldCharType="begin"/>
            </w:r>
            <w:r>
              <w:rPr>
                <w:noProof/>
                <w:webHidden/>
              </w:rPr>
              <w:instrText xml:space="preserve"> PAGEREF _Toc10054346 \h </w:instrText>
            </w:r>
            <w:r>
              <w:rPr>
                <w:noProof/>
                <w:webHidden/>
              </w:rPr>
            </w:r>
            <w:r>
              <w:rPr>
                <w:noProof/>
                <w:webHidden/>
              </w:rPr>
              <w:fldChar w:fldCharType="separate"/>
            </w:r>
            <w:r>
              <w:rPr>
                <w:noProof/>
                <w:webHidden/>
              </w:rPr>
              <w:t>1</w:t>
            </w:r>
            <w:r>
              <w:rPr>
                <w:noProof/>
                <w:webHidden/>
              </w:rPr>
              <w:fldChar w:fldCharType="end"/>
            </w:r>
          </w:hyperlink>
        </w:p>
        <w:p w:rsidR="00147A1B" w:rsidRDefault="00147A1B">
          <w:pPr>
            <w:pStyle w:val="TOC1"/>
            <w:tabs>
              <w:tab w:val="left" w:pos="440"/>
              <w:tab w:val="right" w:leader="dot" w:pos="9350"/>
            </w:tabs>
            <w:rPr>
              <w:rFonts w:eastAsiaTheme="minorEastAsia" w:cstheme="minorBidi"/>
              <w:noProof/>
            </w:rPr>
          </w:pPr>
          <w:hyperlink w:anchor="_Toc10054347" w:history="1">
            <w:r w:rsidRPr="00CE5479">
              <w:rPr>
                <w:rStyle w:val="Hyperlink"/>
                <w:noProof/>
              </w:rPr>
              <w:t>2.</w:t>
            </w:r>
            <w:r>
              <w:rPr>
                <w:rFonts w:eastAsiaTheme="minorEastAsia" w:cstheme="minorBidi"/>
                <w:noProof/>
              </w:rPr>
              <w:tab/>
            </w:r>
            <w:r w:rsidRPr="00CE5479">
              <w:rPr>
                <w:rStyle w:val="Hyperlink"/>
                <w:noProof/>
              </w:rPr>
              <w:t>Definitions, Abbreviations, Acronyms</w:t>
            </w:r>
            <w:r>
              <w:rPr>
                <w:noProof/>
                <w:webHidden/>
              </w:rPr>
              <w:tab/>
            </w:r>
            <w:r>
              <w:rPr>
                <w:noProof/>
                <w:webHidden/>
              </w:rPr>
              <w:fldChar w:fldCharType="begin"/>
            </w:r>
            <w:r>
              <w:rPr>
                <w:noProof/>
                <w:webHidden/>
              </w:rPr>
              <w:instrText xml:space="preserve"> PAGEREF _Toc10054347 \h </w:instrText>
            </w:r>
            <w:r>
              <w:rPr>
                <w:noProof/>
                <w:webHidden/>
              </w:rPr>
            </w:r>
            <w:r>
              <w:rPr>
                <w:noProof/>
                <w:webHidden/>
              </w:rPr>
              <w:fldChar w:fldCharType="separate"/>
            </w:r>
            <w:r>
              <w:rPr>
                <w:noProof/>
                <w:webHidden/>
              </w:rPr>
              <w:t>1</w:t>
            </w:r>
            <w:r>
              <w:rPr>
                <w:noProof/>
                <w:webHidden/>
              </w:rPr>
              <w:fldChar w:fldCharType="end"/>
            </w:r>
          </w:hyperlink>
        </w:p>
        <w:p w:rsidR="00147A1B" w:rsidRDefault="00147A1B">
          <w:pPr>
            <w:pStyle w:val="TOC1"/>
            <w:tabs>
              <w:tab w:val="left" w:pos="440"/>
              <w:tab w:val="right" w:leader="dot" w:pos="9350"/>
            </w:tabs>
            <w:rPr>
              <w:rFonts w:eastAsiaTheme="minorEastAsia" w:cstheme="minorBidi"/>
              <w:noProof/>
            </w:rPr>
          </w:pPr>
          <w:hyperlink w:anchor="_Toc10054348" w:history="1">
            <w:r w:rsidRPr="00CE5479">
              <w:rPr>
                <w:rStyle w:val="Hyperlink"/>
                <w:noProof/>
              </w:rPr>
              <w:t>3.</w:t>
            </w:r>
            <w:r>
              <w:rPr>
                <w:rFonts w:eastAsiaTheme="minorEastAsia" w:cstheme="minorBidi"/>
                <w:noProof/>
              </w:rPr>
              <w:tab/>
            </w:r>
            <w:r w:rsidRPr="00CE5479">
              <w:rPr>
                <w:rStyle w:val="Hyperlink"/>
                <w:noProof/>
              </w:rPr>
              <w:t>References</w:t>
            </w:r>
            <w:r>
              <w:rPr>
                <w:noProof/>
                <w:webHidden/>
              </w:rPr>
              <w:tab/>
            </w:r>
            <w:r>
              <w:rPr>
                <w:noProof/>
                <w:webHidden/>
              </w:rPr>
              <w:fldChar w:fldCharType="begin"/>
            </w:r>
            <w:r>
              <w:rPr>
                <w:noProof/>
                <w:webHidden/>
              </w:rPr>
              <w:instrText xml:space="preserve"> PAGEREF _Toc10054348 \h </w:instrText>
            </w:r>
            <w:r>
              <w:rPr>
                <w:noProof/>
                <w:webHidden/>
              </w:rPr>
            </w:r>
            <w:r>
              <w:rPr>
                <w:noProof/>
                <w:webHidden/>
              </w:rPr>
              <w:fldChar w:fldCharType="separate"/>
            </w:r>
            <w:r>
              <w:rPr>
                <w:noProof/>
                <w:webHidden/>
              </w:rPr>
              <w:t>1</w:t>
            </w:r>
            <w:r>
              <w:rPr>
                <w:noProof/>
                <w:webHidden/>
              </w:rPr>
              <w:fldChar w:fldCharType="end"/>
            </w:r>
          </w:hyperlink>
        </w:p>
        <w:p w:rsidR="00147A1B" w:rsidRDefault="00147A1B">
          <w:pPr>
            <w:pStyle w:val="TOC1"/>
            <w:tabs>
              <w:tab w:val="left" w:pos="440"/>
              <w:tab w:val="right" w:leader="dot" w:pos="9350"/>
            </w:tabs>
            <w:rPr>
              <w:rFonts w:eastAsiaTheme="minorEastAsia" w:cstheme="minorBidi"/>
              <w:noProof/>
            </w:rPr>
          </w:pPr>
          <w:hyperlink w:anchor="_Toc10054349" w:history="1">
            <w:r w:rsidRPr="00CE5479">
              <w:rPr>
                <w:rStyle w:val="Hyperlink"/>
                <w:noProof/>
              </w:rPr>
              <w:t>4.</w:t>
            </w:r>
            <w:r>
              <w:rPr>
                <w:rFonts w:eastAsiaTheme="minorEastAsia" w:cstheme="minorBidi"/>
                <w:noProof/>
              </w:rPr>
              <w:tab/>
            </w:r>
            <w:r w:rsidRPr="00CE5479">
              <w:rPr>
                <w:rStyle w:val="Hyperlink"/>
                <w:noProof/>
              </w:rPr>
              <w:t>Roles &amp; Responsibilities</w:t>
            </w:r>
            <w:r>
              <w:rPr>
                <w:noProof/>
                <w:webHidden/>
              </w:rPr>
              <w:tab/>
            </w:r>
            <w:r>
              <w:rPr>
                <w:noProof/>
                <w:webHidden/>
              </w:rPr>
              <w:fldChar w:fldCharType="begin"/>
            </w:r>
            <w:r>
              <w:rPr>
                <w:noProof/>
                <w:webHidden/>
              </w:rPr>
              <w:instrText xml:space="preserve"> PAGEREF _Toc10054349 \h </w:instrText>
            </w:r>
            <w:r>
              <w:rPr>
                <w:noProof/>
                <w:webHidden/>
              </w:rPr>
            </w:r>
            <w:r>
              <w:rPr>
                <w:noProof/>
                <w:webHidden/>
              </w:rPr>
              <w:fldChar w:fldCharType="separate"/>
            </w:r>
            <w:r>
              <w:rPr>
                <w:noProof/>
                <w:webHidden/>
              </w:rPr>
              <w:t>2</w:t>
            </w:r>
            <w:r>
              <w:rPr>
                <w:noProof/>
                <w:webHidden/>
              </w:rPr>
              <w:fldChar w:fldCharType="end"/>
            </w:r>
          </w:hyperlink>
        </w:p>
        <w:p w:rsidR="00147A1B" w:rsidRDefault="00147A1B">
          <w:pPr>
            <w:pStyle w:val="TOC1"/>
            <w:tabs>
              <w:tab w:val="left" w:pos="440"/>
              <w:tab w:val="right" w:leader="dot" w:pos="9350"/>
            </w:tabs>
            <w:rPr>
              <w:rFonts w:eastAsiaTheme="minorEastAsia" w:cstheme="minorBidi"/>
              <w:noProof/>
            </w:rPr>
          </w:pPr>
          <w:hyperlink w:anchor="_Toc10054350" w:history="1">
            <w:r w:rsidRPr="00CE5479">
              <w:rPr>
                <w:rStyle w:val="Hyperlink"/>
                <w:noProof/>
              </w:rPr>
              <w:t>5.</w:t>
            </w:r>
            <w:r>
              <w:rPr>
                <w:rFonts w:eastAsiaTheme="minorEastAsia" w:cstheme="minorBidi"/>
                <w:noProof/>
              </w:rPr>
              <w:tab/>
            </w:r>
            <w:r w:rsidRPr="00CE5479">
              <w:rPr>
                <w:rStyle w:val="Hyperlink"/>
                <w:noProof/>
              </w:rPr>
              <w:t>Quality Standards and Methods</w:t>
            </w:r>
            <w:r>
              <w:rPr>
                <w:noProof/>
                <w:webHidden/>
              </w:rPr>
              <w:tab/>
            </w:r>
            <w:r>
              <w:rPr>
                <w:noProof/>
                <w:webHidden/>
              </w:rPr>
              <w:fldChar w:fldCharType="begin"/>
            </w:r>
            <w:r>
              <w:rPr>
                <w:noProof/>
                <w:webHidden/>
              </w:rPr>
              <w:instrText xml:space="preserve"> PAGEREF _Toc10054350 \h </w:instrText>
            </w:r>
            <w:r>
              <w:rPr>
                <w:noProof/>
                <w:webHidden/>
              </w:rPr>
            </w:r>
            <w:r>
              <w:rPr>
                <w:noProof/>
                <w:webHidden/>
              </w:rPr>
              <w:fldChar w:fldCharType="separate"/>
            </w:r>
            <w:r>
              <w:rPr>
                <w:noProof/>
                <w:webHidden/>
              </w:rPr>
              <w:t>2</w:t>
            </w:r>
            <w:r>
              <w:rPr>
                <w:noProof/>
                <w:webHidden/>
              </w:rPr>
              <w:fldChar w:fldCharType="end"/>
            </w:r>
          </w:hyperlink>
        </w:p>
        <w:p w:rsidR="00147A1B" w:rsidRDefault="00147A1B">
          <w:pPr>
            <w:pStyle w:val="TOC1"/>
            <w:tabs>
              <w:tab w:val="left" w:pos="440"/>
              <w:tab w:val="right" w:leader="dot" w:pos="9350"/>
            </w:tabs>
            <w:rPr>
              <w:rFonts w:eastAsiaTheme="minorEastAsia" w:cstheme="minorBidi"/>
              <w:noProof/>
            </w:rPr>
          </w:pPr>
          <w:hyperlink w:anchor="_Toc10054351" w:history="1">
            <w:r w:rsidRPr="00CE5479">
              <w:rPr>
                <w:rStyle w:val="Hyperlink"/>
                <w:noProof/>
              </w:rPr>
              <w:t>6.</w:t>
            </w:r>
            <w:r>
              <w:rPr>
                <w:rFonts w:eastAsiaTheme="minorEastAsia" w:cstheme="minorBidi"/>
                <w:noProof/>
              </w:rPr>
              <w:tab/>
            </w:r>
            <w:r w:rsidRPr="00CE5479">
              <w:rPr>
                <w:rStyle w:val="Hyperlink"/>
                <w:noProof/>
              </w:rPr>
              <w:t>Quality Metrics</w:t>
            </w:r>
            <w:r>
              <w:rPr>
                <w:noProof/>
                <w:webHidden/>
              </w:rPr>
              <w:tab/>
            </w:r>
            <w:r>
              <w:rPr>
                <w:noProof/>
                <w:webHidden/>
              </w:rPr>
              <w:fldChar w:fldCharType="begin"/>
            </w:r>
            <w:r>
              <w:rPr>
                <w:noProof/>
                <w:webHidden/>
              </w:rPr>
              <w:instrText xml:space="preserve"> PAGEREF _Toc10054351 \h </w:instrText>
            </w:r>
            <w:r>
              <w:rPr>
                <w:noProof/>
                <w:webHidden/>
              </w:rPr>
            </w:r>
            <w:r>
              <w:rPr>
                <w:noProof/>
                <w:webHidden/>
              </w:rPr>
              <w:fldChar w:fldCharType="separate"/>
            </w:r>
            <w:r>
              <w:rPr>
                <w:noProof/>
                <w:webHidden/>
              </w:rPr>
              <w:t>2</w:t>
            </w:r>
            <w:r>
              <w:rPr>
                <w:noProof/>
                <w:webHidden/>
              </w:rPr>
              <w:fldChar w:fldCharType="end"/>
            </w:r>
          </w:hyperlink>
        </w:p>
        <w:p w:rsidR="00147A1B" w:rsidRDefault="00147A1B">
          <w:pPr>
            <w:pStyle w:val="TOC1"/>
            <w:tabs>
              <w:tab w:val="left" w:pos="440"/>
              <w:tab w:val="right" w:leader="dot" w:pos="9350"/>
            </w:tabs>
            <w:rPr>
              <w:rFonts w:eastAsiaTheme="minorEastAsia" w:cstheme="minorBidi"/>
              <w:noProof/>
            </w:rPr>
          </w:pPr>
          <w:hyperlink w:anchor="_Toc10054352" w:history="1">
            <w:r w:rsidRPr="00CE5479">
              <w:rPr>
                <w:rStyle w:val="Hyperlink"/>
                <w:noProof/>
              </w:rPr>
              <w:t>7.</w:t>
            </w:r>
            <w:r>
              <w:rPr>
                <w:rFonts w:eastAsiaTheme="minorEastAsia" w:cstheme="minorBidi"/>
                <w:noProof/>
              </w:rPr>
              <w:tab/>
            </w:r>
            <w:r w:rsidRPr="00CE5479">
              <w:rPr>
                <w:rStyle w:val="Hyperlink"/>
                <w:noProof/>
              </w:rPr>
              <w:t>Problem Reporting and Corrective Action Process</w:t>
            </w:r>
            <w:r>
              <w:rPr>
                <w:noProof/>
                <w:webHidden/>
              </w:rPr>
              <w:tab/>
            </w:r>
            <w:r>
              <w:rPr>
                <w:noProof/>
                <w:webHidden/>
              </w:rPr>
              <w:fldChar w:fldCharType="begin"/>
            </w:r>
            <w:r>
              <w:rPr>
                <w:noProof/>
                <w:webHidden/>
              </w:rPr>
              <w:instrText xml:space="preserve"> PAGEREF _Toc10054352 \h </w:instrText>
            </w:r>
            <w:r>
              <w:rPr>
                <w:noProof/>
                <w:webHidden/>
              </w:rPr>
            </w:r>
            <w:r>
              <w:rPr>
                <w:noProof/>
                <w:webHidden/>
              </w:rPr>
              <w:fldChar w:fldCharType="separate"/>
            </w:r>
            <w:r>
              <w:rPr>
                <w:noProof/>
                <w:webHidden/>
              </w:rPr>
              <w:t>2</w:t>
            </w:r>
            <w:r>
              <w:rPr>
                <w:noProof/>
                <w:webHidden/>
              </w:rPr>
              <w:fldChar w:fldCharType="end"/>
            </w:r>
          </w:hyperlink>
        </w:p>
        <w:p w:rsidR="00147A1B" w:rsidRDefault="00147A1B">
          <w:pPr>
            <w:pStyle w:val="TOC1"/>
            <w:tabs>
              <w:tab w:val="left" w:pos="440"/>
              <w:tab w:val="right" w:leader="dot" w:pos="9350"/>
            </w:tabs>
            <w:rPr>
              <w:rFonts w:eastAsiaTheme="minorEastAsia" w:cstheme="minorBidi"/>
              <w:noProof/>
            </w:rPr>
          </w:pPr>
          <w:hyperlink w:anchor="_Toc10054353" w:history="1">
            <w:r w:rsidRPr="00CE5479">
              <w:rPr>
                <w:rStyle w:val="Hyperlink"/>
                <w:noProof/>
              </w:rPr>
              <w:t>8.</w:t>
            </w:r>
            <w:r>
              <w:rPr>
                <w:rFonts w:eastAsiaTheme="minorEastAsia" w:cstheme="minorBidi"/>
                <w:noProof/>
              </w:rPr>
              <w:tab/>
            </w:r>
            <w:r w:rsidRPr="00CE5479">
              <w:rPr>
                <w:rStyle w:val="Hyperlink"/>
                <w:noProof/>
              </w:rPr>
              <w:t>Supplier Quality and Control</w:t>
            </w:r>
            <w:r>
              <w:rPr>
                <w:noProof/>
                <w:webHidden/>
              </w:rPr>
              <w:tab/>
            </w:r>
            <w:r>
              <w:rPr>
                <w:noProof/>
                <w:webHidden/>
              </w:rPr>
              <w:fldChar w:fldCharType="begin"/>
            </w:r>
            <w:r>
              <w:rPr>
                <w:noProof/>
                <w:webHidden/>
              </w:rPr>
              <w:instrText xml:space="preserve"> PAGEREF _Toc10054353 \h </w:instrText>
            </w:r>
            <w:r>
              <w:rPr>
                <w:noProof/>
                <w:webHidden/>
              </w:rPr>
            </w:r>
            <w:r>
              <w:rPr>
                <w:noProof/>
                <w:webHidden/>
              </w:rPr>
              <w:fldChar w:fldCharType="separate"/>
            </w:r>
            <w:r>
              <w:rPr>
                <w:noProof/>
                <w:webHidden/>
              </w:rPr>
              <w:t>2</w:t>
            </w:r>
            <w:r>
              <w:rPr>
                <w:noProof/>
                <w:webHidden/>
              </w:rPr>
              <w:fldChar w:fldCharType="end"/>
            </w:r>
          </w:hyperlink>
        </w:p>
        <w:p w:rsidR="00147A1B" w:rsidRDefault="00147A1B">
          <w:pPr>
            <w:pStyle w:val="TOC1"/>
            <w:tabs>
              <w:tab w:val="left" w:pos="440"/>
              <w:tab w:val="right" w:leader="dot" w:pos="9350"/>
            </w:tabs>
            <w:rPr>
              <w:rFonts w:eastAsiaTheme="minorEastAsia" w:cstheme="minorBidi"/>
              <w:noProof/>
            </w:rPr>
          </w:pPr>
          <w:hyperlink w:anchor="_Toc10054354" w:history="1">
            <w:r w:rsidRPr="00CE5479">
              <w:rPr>
                <w:rStyle w:val="Hyperlink"/>
                <w:noProof/>
              </w:rPr>
              <w:t>9.</w:t>
            </w:r>
            <w:r>
              <w:rPr>
                <w:rFonts w:eastAsiaTheme="minorEastAsia" w:cstheme="minorBidi"/>
                <w:noProof/>
              </w:rPr>
              <w:tab/>
            </w:r>
            <w:r w:rsidRPr="00CE5479">
              <w:rPr>
                <w:rStyle w:val="Hyperlink"/>
                <w:noProof/>
              </w:rPr>
              <w:t>Revision procedures</w:t>
            </w:r>
            <w:r>
              <w:rPr>
                <w:noProof/>
                <w:webHidden/>
              </w:rPr>
              <w:tab/>
            </w:r>
            <w:r>
              <w:rPr>
                <w:noProof/>
                <w:webHidden/>
              </w:rPr>
              <w:fldChar w:fldCharType="begin"/>
            </w:r>
            <w:r>
              <w:rPr>
                <w:noProof/>
                <w:webHidden/>
              </w:rPr>
              <w:instrText xml:space="preserve"> PAGEREF _Toc10054354 \h </w:instrText>
            </w:r>
            <w:r>
              <w:rPr>
                <w:noProof/>
                <w:webHidden/>
              </w:rPr>
            </w:r>
            <w:r>
              <w:rPr>
                <w:noProof/>
                <w:webHidden/>
              </w:rPr>
              <w:fldChar w:fldCharType="separate"/>
            </w:r>
            <w:r>
              <w:rPr>
                <w:noProof/>
                <w:webHidden/>
              </w:rPr>
              <w:t>2</w:t>
            </w:r>
            <w:r>
              <w:rPr>
                <w:noProof/>
                <w:webHidden/>
              </w:rPr>
              <w:fldChar w:fldCharType="end"/>
            </w:r>
          </w:hyperlink>
        </w:p>
        <w:p w:rsidR="00E10CEF" w:rsidRDefault="00E10CEF">
          <w:r>
            <w:rPr>
              <w:b/>
              <w:bCs/>
              <w:noProof/>
            </w:rPr>
            <w:fldChar w:fldCharType="end"/>
          </w:r>
        </w:p>
      </w:sdtContent>
    </w:sdt>
    <w:p w:rsidR="0019055E" w:rsidRPr="0019055E" w:rsidRDefault="0019055E" w:rsidP="00EF533B">
      <w:pPr>
        <w:pStyle w:val="Heading1"/>
      </w:pPr>
      <w:bookmarkStart w:id="4" w:name="_Toc10054346"/>
      <w:r w:rsidRPr="00EF533B">
        <w:t>Purpose</w:t>
      </w:r>
      <w:bookmarkStart w:id="5" w:name="_GoBack"/>
      <w:bookmarkEnd w:id="4"/>
      <w:bookmarkEnd w:id="5"/>
    </w:p>
    <w:p w:rsidR="0019055E" w:rsidRPr="00EF533B" w:rsidRDefault="00EF533B" w:rsidP="00EF533B">
      <w:r w:rsidRPr="00EF533B">
        <w:t>[</w:t>
      </w:r>
      <w:r w:rsidR="0019055E" w:rsidRPr="00EF533B">
        <w:t>Purpose, introduction, scope of document.</w:t>
      </w:r>
      <w:r w:rsidRPr="00EF533B">
        <w:t>]</w:t>
      </w:r>
    </w:p>
    <w:p w:rsidR="0019055E" w:rsidRDefault="0019055E" w:rsidP="00EF533B">
      <w:pPr>
        <w:pStyle w:val="Heading1"/>
      </w:pPr>
      <w:bookmarkStart w:id="6" w:name="_Toc10054347"/>
      <w:r>
        <w:t>Definitions, Abbreviations, Acronyms</w:t>
      </w:r>
      <w:bookmarkEnd w:id="6"/>
    </w:p>
    <w:tbl>
      <w:tblPr>
        <w:tblStyle w:val="TableGrid"/>
        <w:tblW w:w="0" w:type="auto"/>
        <w:tblLook w:val="04A0" w:firstRow="1" w:lastRow="0" w:firstColumn="1" w:lastColumn="0" w:noHBand="0" w:noVBand="1"/>
      </w:tblPr>
      <w:tblGrid>
        <w:gridCol w:w="1885"/>
        <w:gridCol w:w="7465"/>
      </w:tblGrid>
      <w:tr w:rsidR="00EF533B" w:rsidRPr="00293652" w:rsidTr="00EF533B">
        <w:trPr>
          <w:tblHeader/>
        </w:trPr>
        <w:tc>
          <w:tcPr>
            <w:tcW w:w="1908" w:type="dxa"/>
            <w:shd w:val="clear" w:color="auto" w:fill="F2F2F2"/>
          </w:tcPr>
          <w:p w:rsidR="00EF533B" w:rsidRPr="00293652" w:rsidRDefault="00EF533B" w:rsidP="00EF533B">
            <w:r w:rsidRPr="00293652">
              <w:t>Term</w:t>
            </w:r>
          </w:p>
        </w:tc>
        <w:tc>
          <w:tcPr>
            <w:tcW w:w="7668" w:type="dxa"/>
            <w:shd w:val="clear" w:color="auto" w:fill="F2F2F2"/>
          </w:tcPr>
          <w:p w:rsidR="00EF533B" w:rsidRPr="00293652" w:rsidRDefault="00EF533B" w:rsidP="00EF533B">
            <w:r w:rsidRPr="00293652">
              <w:t>Definition</w:t>
            </w:r>
          </w:p>
        </w:tc>
      </w:tr>
      <w:tr w:rsidR="00EF533B" w:rsidRPr="00293652" w:rsidTr="008A52A3">
        <w:tc>
          <w:tcPr>
            <w:tcW w:w="1908" w:type="dxa"/>
          </w:tcPr>
          <w:p w:rsidR="00EF533B" w:rsidRPr="00293652" w:rsidRDefault="00EF533B" w:rsidP="00EF533B">
            <w:r w:rsidRPr="00293652">
              <w:t>Application</w:t>
            </w:r>
          </w:p>
        </w:tc>
        <w:tc>
          <w:tcPr>
            <w:tcW w:w="7668" w:type="dxa"/>
          </w:tcPr>
          <w:p w:rsidR="00EF533B" w:rsidRPr="00293652" w:rsidRDefault="00EF533B" w:rsidP="00EF533B">
            <w:r w:rsidRPr="00293652">
              <w:t>The software component of the system</w:t>
            </w:r>
          </w:p>
        </w:tc>
      </w:tr>
      <w:tr w:rsidR="00EF533B" w:rsidRPr="00293652" w:rsidTr="008A52A3">
        <w:tc>
          <w:tcPr>
            <w:tcW w:w="1908" w:type="dxa"/>
          </w:tcPr>
          <w:p w:rsidR="00EF533B" w:rsidRPr="00293652" w:rsidRDefault="00EF533B" w:rsidP="00EF533B">
            <w:r w:rsidRPr="00293652">
              <w:t>Software</w:t>
            </w:r>
          </w:p>
        </w:tc>
        <w:tc>
          <w:tcPr>
            <w:tcW w:w="7668" w:type="dxa"/>
          </w:tcPr>
          <w:p w:rsidR="00EF533B" w:rsidRPr="00293652" w:rsidRDefault="00EF533B" w:rsidP="00EF533B">
            <w:r w:rsidRPr="00293652">
              <w:t>An electronic program consisting of algorithms, control logic, data structures, data sets, operating system, user interface. Software may consist of critical and non-critical components and may be used as a part or as an accessory of a medical device to perform pre-defined and approved operations on medical devices. Software may itself be a medical device. Software may be used in the production of a device (e.g. programmable logic controllers used in the manufacturing of equipment.) Software may be used in implementation of the device manufacturer’s quality system (e.g. Software that records and maintains the device history record.</w:t>
            </w:r>
          </w:p>
        </w:tc>
      </w:tr>
      <w:tr w:rsidR="00EF533B" w:rsidRPr="00293652" w:rsidTr="008A52A3">
        <w:tc>
          <w:tcPr>
            <w:tcW w:w="1908" w:type="dxa"/>
          </w:tcPr>
          <w:p w:rsidR="00EF533B" w:rsidRPr="00293652" w:rsidRDefault="00EF533B" w:rsidP="00EF533B">
            <w:r>
              <w:t>SOP</w:t>
            </w:r>
          </w:p>
        </w:tc>
        <w:tc>
          <w:tcPr>
            <w:tcW w:w="7668" w:type="dxa"/>
          </w:tcPr>
          <w:p w:rsidR="00EF533B" w:rsidRPr="00293652" w:rsidRDefault="00EF533B" w:rsidP="00EF533B">
            <w:r>
              <w:t>Standard Operating Procedure</w:t>
            </w:r>
          </w:p>
        </w:tc>
      </w:tr>
      <w:tr w:rsidR="00EF533B" w:rsidRPr="00293652" w:rsidTr="008A52A3">
        <w:tc>
          <w:tcPr>
            <w:tcW w:w="1908" w:type="dxa"/>
          </w:tcPr>
          <w:p w:rsidR="00EF533B" w:rsidRDefault="00EF533B" w:rsidP="00EF533B">
            <w:r>
              <w:t>[ex.]</w:t>
            </w:r>
          </w:p>
        </w:tc>
        <w:tc>
          <w:tcPr>
            <w:tcW w:w="7668" w:type="dxa"/>
          </w:tcPr>
          <w:p w:rsidR="00EF533B" w:rsidRDefault="00EF533B" w:rsidP="00EF533B">
            <w:r>
              <w:t>[these are examples. Remove above, or add below.]</w:t>
            </w:r>
          </w:p>
        </w:tc>
      </w:tr>
    </w:tbl>
    <w:p w:rsidR="0019055E" w:rsidRDefault="0019055E" w:rsidP="00EF533B">
      <w:pPr>
        <w:pStyle w:val="Heading1"/>
      </w:pPr>
      <w:bookmarkStart w:id="7" w:name="_Toc10054348"/>
      <w:r>
        <w:t>References</w:t>
      </w:r>
      <w:bookmarkEnd w:id="7"/>
    </w:p>
    <w:p w:rsidR="00EF533B" w:rsidRDefault="00EF533B" w:rsidP="00EF533B">
      <w:pPr>
        <w:pStyle w:val="ListParagraph"/>
        <w:numPr>
          <w:ilvl w:val="0"/>
          <w:numId w:val="2"/>
        </w:numPr>
        <w:ind w:left="450" w:hanging="270"/>
      </w:pPr>
      <w:r>
        <w:t>FDA Guidance for the Content of Premarket Submissions for Software Contained in Medical Devices</w:t>
      </w:r>
    </w:p>
    <w:p w:rsidR="00EF533B" w:rsidRDefault="00EF533B" w:rsidP="00EF533B">
      <w:pPr>
        <w:pStyle w:val="ListParagraph"/>
        <w:numPr>
          <w:ilvl w:val="0"/>
          <w:numId w:val="2"/>
        </w:numPr>
        <w:ind w:left="450" w:hanging="270"/>
      </w:pPr>
      <w:r>
        <w:t>Draft Guidance for Industry and Food and Drug Administration Staff Mobile Medical Devices</w:t>
      </w:r>
    </w:p>
    <w:p w:rsidR="00EF533B" w:rsidRDefault="00EF533B" w:rsidP="00EF533B">
      <w:pPr>
        <w:pStyle w:val="ListParagraph"/>
        <w:numPr>
          <w:ilvl w:val="0"/>
          <w:numId w:val="2"/>
        </w:numPr>
        <w:ind w:left="450" w:hanging="270"/>
      </w:pPr>
      <w:r>
        <w:lastRenderedPageBreak/>
        <w:t>FDA 21 CFR Part 820 Quality System Regulation</w:t>
      </w:r>
    </w:p>
    <w:p w:rsidR="00EF533B" w:rsidRDefault="00EF533B" w:rsidP="00EF533B">
      <w:pPr>
        <w:pStyle w:val="ListParagraph"/>
        <w:numPr>
          <w:ilvl w:val="0"/>
          <w:numId w:val="2"/>
        </w:numPr>
        <w:ind w:left="450" w:hanging="270"/>
      </w:pPr>
      <w:r>
        <w:t>[above are examples. add or remove as needed. Note: all management plans must reference the Project Management Plan. Additionally, the Project Management Plan must reference all other management plans. These references reflect the relationship between the Integration KA and all other KAs]</w:t>
      </w:r>
    </w:p>
    <w:p w:rsidR="00794FF4" w:rsidRPr="0019055E" w:rsidRDefault="00065F63" w:rsidP="00EF533B">
      <w:pPr>
        <w:pStyle w:val="Heading1"/>
      </w:pPr>
      <w:bookmarkStart w:id="8" w:name="_Toc10054349"/>
      <w:r>
        <w:t>Roles</w:t>
      </w:r>
      <w:r w:rsidR="0019055E">
        <w:t xml:space="preserve"> &amp;</w:t>
      </w:r>
      <w:r w:rsidR="00EF533B">
        <w:t xml:space="preserve"> Responsibilities</w:t>
      </w:r>
      <w:bookmarkEnd w:id="8"/>
    </w:p>
    <w:p w:rsidR="00794FF4" w:rsidRPr="0019055E" w:rsidRDefault="00794FF4" w:rsidP="00EF533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2575"/>
        <w:gridCol w:w="4950"/>
      </w:tblGrid>
      <w:tr w:rsidR="00065F63" w:rsidRPr="0019055E" w:rsidTr="00065F63">
        <w:tc>
          <w:tcPr>
            <w:tcW w:w="1560" w:type="dxa"/>
            <w:shd w:val="clear" w:color="auto" w:fill="D0CECE" w:themeFill="background2" w:themeFillShade="E6"/>
          </w:tcPr>
          <w:p w:rsidR="00065F63" w:rsidRPr="0019055E" w:rsidRDefault="00065F63" w:rsidP="00EF533B">
            <w:r>
              <w:t>Name</w:t>
            </w:r>
          </w:p>
        </w:tc>
        <w:tc>
          <w:tcPr>
            <w:tcW w:w="2575" w:type="dxa"/>
            <w:shd w:val="clear" w:color="auto" w:fill="D0CECE" w:themeFill="background2" w:themeFillShade="E6"/>
          </w:tcPr>
          <w:p w:rsidR="00065F63" w:rsidRPr="0019055E" w:rsidRDefault="00065F63" w:rsidP="00EF533B">
            <w:r>
              <w:t>Role</w:t>
            </w:r>
          </w:p>
        </w:tc>
        <w:tc>
          <w:tcPr>
            <w:tcW w:w="4950" w:type="dxa"/>
            <w:shd w:val="clear" w:color="auto" w:fill="D0CECE" w:themeFill="background2" w:themeFillShade="E6"/>
          </w:tcPr>
          <w:p w:rsidR="00065F63" w:rsidRPr="0019055E" w:rsidRDefault="00065F63" w:rsidP="00EF533B">
            <w:r>
              <w:t>Responsibilities</w:t>
            </w:r>
          </w:p>
        </w:tc>
      </w:tr>
      <w:tr w:rsidR="00065F63" w:rsidRPr="0019055E" w:rsidTr="00065F63">
        <w:tc>
          <w:tcPr>
            <w:tcW w:w="1560" w:type="dxa"/>
          </w:tcPr>
          <w:p w:rsidR="00065F63" w:rsidRPr="0019055E" w:rsidRDefault="00065F63" w:rsidP="00EF533B"/>
        </w:tc>
        <w:tc>
          <w:tcPr>
            <w:tcW w:w="2575" w:type="dxa"/>
          </w:tcPr>
          <w:p w:rsidR="00065F63" w:rsidRPr="0019055E" w:rsidRDefault="00065F63" w:rsidP="00EF533B"/>
        </w:tc>
        <w:tc>
          <w:tcPr>
            <w:tcW w:w="4950" w:type="dxa"/>
          </w:tcPr>
          <w:p w:rsidR="00065F63" w:rsidRPr="0019055E" w:rsidRDefault="00065F63" w:rsidP="00EF533B"/>
        </w:tc>
      </w:tr>
      <w:tr w:rsidR="00065F63" w:rsidRPr="0019055E" w:rsidTr="00065F63">
        <w:tc>
          <w:tcPr>
            <w:tcW w:w="1560" w:type="dxa"/>
          </w:tcPr>
          <w:p w:rsidR="00065F63" w:rsidRPr="0019055E" w:rsidRDefault="00065F63" w:rsidP="00EF533B"/>
        </w:tc>
        <w:tc>
          <w:tcPr>
            <w:tcW w:w="2575" w:type="dxa"/>
          </w:tcPr>
          <w:p w:rsidR="00065F63" w:rsidRPr="0019055E" w:rsidRDefault="00065F63" w:rsidP="00EF533B"/>
        </w:tc>
        <w:tc>
          <w:tcPr>
            <w:tcW w:w="4950" w:type="dxa"/>
          </w:tcPr>
          <w:p w:rsidR="00065F63" w:rsidRPr="0019055E" w:rsidRDefault="00065F63" w:rsidP="00EF533B"/>
        </w:tc>
      </w:tr>
      <w:tr w:rsidR="00065F63" w:rsidRPr="0019055E" w:rsidTr="00065F63">
        <w:tc>
          <w:tcPr>
            <w:tcW w:w="1560" w:type="dxa"/>
          </w:tcPr>
          <w:p w:rsidR="00065F63" w:rsidRPr="0019055E" w:rsidRDefault="00065F63" w:rsidP="00EF533B"/>
        </w:tc>
        <w:tc>
          <w:tcPr>
            <w:tcW w:w="2575" w:type="dxa"/>
          </w:tcPr>
          <w:p w:rsidR="00065F63" w:rsidRPr="0019055E" w:rsidRDefault="00065F63" w:rsidP="00EF533B"/>
        </w:tc>
        <w:tc>
          <w:tcPr>
            <w:tcW w:w="4950" w:type="dxa"/>
          </w:tcPr>
          <w:p w:rsidR="00065F63" w:rsidRPr="0019055E" w:rsidRDefault="00065F63" w:rsidP="00EF533B"/>
        </w:tc>
      </w:tr>
      <w:tr w:rsidR="00065F63" w:rsidRPr="0019055E" w:rsidTr="00065F63">
        <w:tc>
          <w:tcPr>
            <w:tcW w:w="1560" w:type="dxa"/>
          </w:tcPr>
          <w:p w:rsidR="00065F63" w:rsidRPr="0019055E" w:rsidRDefault="00065F63" w:rsidP="00EF533B"/>
        </w:tc>
        <w:tc>
          <w:tcPr>
            <w:tcW w:w="2575" w:type="dxa"/>
          </w:tcPr>
          <w:p w:rsidR="00065F63" w:rsidRPr="0019055E" w:rsidRDefault="00065F63" w:rsidP="00EF533B"/>
        </w:tc>
        <w:tc>
          <w:tcPr>
            <w:tcW w:w="4950" w:type="dxa"/>
          </w:tcPr>
          <w:p w:rsidR="00065F63" w:rsidRPr="0019055E" w:rsidRDefault="00065F63" w:rsidP="00EF533B"/>
        </w:tc>
      </w:tr>
    </w:tbl>
    <w:p w:rsidR="00794FF4" w:rsidRDefault="00147A1B" w:rsidP="00EF533B">
      <w:pPr>
        <w:pStyle w:val="Heading1"/>
      </w:pPr>
      <w:bookmarkStart w:id="9" w:name="_Toc10054350"/>
      <w:r>
        <w:t>Quality Standards and Methods</w:t>
      </w:r>
      <w:bookmarkEnd w:id="9"/>
    </w:p>
    <w:p w:rsidR="00EF533B" w:rsidRPr="0019055E" w:rsidRDefault="00EF533B" w:rsidP="00EF533B">
      <w:r>
        <w:t>[text-here]</w:t>
      </w:r>
    </w:p>
    <w:p w:rsidR="00794FF4" w:rsidRDefault="00147A1B" w:rsidP="00EF533B">
      <w:pPr>
        <w:pStyle w:val="Heading1"/>
      </w:pPr>
      <w:bookmarkStart w:id="10" w:name="_Toc10054351"/>
      <w:r>
        <w:t>Quality Metrics</w:t>
      </w:r>
      <w:bookmarkEnd w:id="10"/>
    </w:p>
    <w:p w:rsidR="00EF533B" w:rsidRDefault="00EF533B" w:rsidP="00EF533B">
      <w:r>
        <w:t>[text-here]</w:t>
      </w:r>
    </w:p>
    <w:p w:rsidR="00147A1B" w:rsidRDefault="00147A1B" w:rsidP="00147A1B">
      <w:pPr>
        <w:pStyle w:val="Heading1"/>
      </w:pPr>
      <w:bookmarkStart w:id="11" w:name="_Toc10054352"/>
      <w:r>
        <w:t>Problem Reporting and Corrective Action Process</w:t>
      </w:r>
      <w:bookmarkEnd w:id="11"/>
    </w:p>
    <w:p w:rsidR="00147A1B" w:rsidRDefault="00147A1B" w:rsidP="00147A1B">
      <w:r>
        <w:t>[text-here]</w:t>
      </w:r>
    </w:p>
    <w:p w:rsidR="00147A1B" w:rsidRDefault="00147A1B" w:rsidP="00147A1B">
      <w:pPr>
        <w:pStyle w:val="Heading1"/>
      </w:pPr>
      <w:bookmarkStart w:id="12" w:name="_Toc10054353"/>
      <w:r>
        <w:t>Supplier Quality and Control</w:t>
      </w:r>
      <w:bookmarkEnd w:id="12"/>
    </w:p>
    <w:p w:rsidR="00147A1B" w:rsidRPr="00147A1B" w:rsidRDefault="00147A1B" w:rsidP="00147A1B">
      <w:r>
        <w:t>[text-here]</w:t>
      </w:r>
    </w:p>
    <w:p w:rsidR="00794FF4" w:rsidRDefault="00794FF4" w:rsidP="00EF533B">
      <w:pPr>
        <w:pStyle w:val="Heading1"/>
      </w:pPr>
      <w:bookmarkStart w:id="13" w:name="_Toc10054354"/>
      <w:r w:rsidRPr="0019055E">
        <w:t>Revision</w:t>
      </w:r>
      <w:r w:rsidR="00EF533B">
        <w:t xml:space="preserve"> procedures</w:t>
      </w:r>
      <w:bookmarkEnd w:id="13"/>
      <w:r w:rsidR="00EF533B">
        <w:t xml:space="preserve"> </w:t>
      </w:r>
    </w:p>
    <w:p w:rsidR="00EF533B" w:rsidRPr="0019055E" w:rsidRDefault="00EF533B" w:rsidP="00EF533B">
      <w:r>
        <w:t>[text-here</w:t>
      </w:r>
      <w:r w:rsidR="009E6E63">
        <w:t>, describes the procedure that will control revisions to this document. Drafting, reviewing, approving, releasing, distributing</w:t>
      </w:r>
      <w:r>
        <w:t>]</w:t>
      </w:r>
    </w:p>
    <w:p w:rsidR="00794FF4" w:rsidRPr="0019055E" w:rsidRDefault="00794FF4" w:rsidP="00EF533B">
      <w:pPr>
        <w:pStyle w:val="BTHDs"/>
      </w:pPr>
    </w:p>
    <w:p w:rsidR="00794FF4" w:rsidRPr="0019055E" w:rsidRDefault="00794FF4" w:rsidP="00EF533B">
      <w:pPr>
        <w:pStyle w:val="BTHDs"/>
      </w:pPr>
    </w:p>
    <w:p w:rsidR="001B6A93" w:rsidRPr="0019055E" w:rsidRDefault="001B6A93" w:rsidP="00EF533B"/>
    <w:sectPr w:rsidR="001B6A93" w:rsidRPr="0019055E" w:rsidSect="001D689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1F1A" w:rsidRDefault="00091F1A" w:rsidP="00EF533B">
      <w:r>
        <w:separator/>
      </w:r>
    </w:p>
  </w:endnote>
  <w:endnote w:type="continuationSeparator" w:id="0">
    <w:p w:rsidR="00091F1A" w:rsidRDefault="00091F1A" w:rsidP="00EF5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Font13208">
    <w:altName w:val="Arial"/>
    <w:panose1 w:val="00000000000000000000"/>
    <w:charset w:val="4D"/>
    <w:family w:val="auto"/>
    <w:notTrueType/>
    <w:pitch w:val="default"/>
  </w:font>
  <w:font w:name="New York">
    <w:panose1 w:val="02040503060506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533B" w:rsidRDefault="00EF533B" w:rsidP="00EF533B">
    <w:pPr>
      <w:pStyle w:val="Footer"/>
    </w:pPr>
    <w:r>
      <w:fldChar w:fldCharType="begin"/>
    </w:r>
    <w:r>
      <w:instrText xml:space="preserve"> PAGE   \* MERGEFORMAT </w:instrText>
    </w:r>
    <w:r>
      <w:fldChar w:fldCharType="separate"/>
    </w:r>
    <w:r w:rsidR="00147A1B">
      <w:rPr>
        <w:noProof/>
      </w:rPr>
      <w:t>2</w:t>
    </w:r>
    <w:r>
      <w:rPr>
        <w:noProof/>
      </w:rPr>
      <w:fldChar w:fldCharType="end"/>
    </w:r>
  </w:p>
  <w:p w:rsidR="00EF533B" w:rsidRDefault="00EF533B" w:rsidP="00EF533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1F1A" w:rsidRDefault="00091F1A" w:rsidP="00EF533B">
      <w:r>
        <w:separator/>
      </w:r>
    </w:p>
  </w:footnote>
  <w:footnote w:type="continuationSeparator" w:id="0">
    <w:p w:rsidR="00091F1A" w:rsidRDefault="00091F1A" w:rsidP="00EF533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A6844"/>
    <w:multiLevelType w:val="hybridMultilevel"/>
    <w:tmpl w:val="C56065D8"/>
    <w:lvl w:ilvl="0" w:tplc="AAA40B30">
      <w:start w:val="1"/>
      <w:numFmt w:val="decimal"/>
      <w:pStyle w:val="Heading1"/>
      <w:lvlText w:val="%1."/>
      <w:lvlJc w:val="left"/>
      <w:pPr>
        <w:tabs>
          <w:tab w:val="num" w:pos="720"/>
        </w:tabs>
        <w:ind w:left="720" w:hanging="360"/>
      </w:pPr>
      <w:rPr>
        <w:rFonts w:hint="default"/>
        <w:b/>
        <w:i w:val="0"/>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rPr>
        <w:rFonts w:hint="default"/>
        <w:b/>
        <w:i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B4E5E39"/>
    <w:multiLevelType w:val="hybridMultilevel"/>
    <w:tmpl w:val="0452F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FF4"/>
    <w:rsid w:val="0001319C"/>
    <w:rsid w:val="00065F63"/>
    <w:rsid w:val="00091F1A"/>
    <w:rsid w:val="000C019F"/>
    <w:rsid w:val="00147A1B"/>
    <w:rsid w:val="0019055E"/>
    <w:rsid w:val="001B6A93"/>
    <w:rsid w:val="001D6894"/>
    <w:rsid w:val="00794FF4"/>
    <w:rsid w:val="008819C8"/>
    <w:rsid w:val="009974B8"/>
    <w:rsid w:val="009E6E63"/>
    <w:rsid w:val="00E10CEF"/>
    <w:rsid w:val="00EF53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81E903"/>
  <w15:chartTrackingRefBased/>
  <w15:docId w15:val="{F61A18FB-59F3-4958-BACB-0FD834F7E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533B"/>
    <w:rPr>
      <w:rFonts w:asciiTheme="minorHAnsi" w:hAnsiTheme="minorHAnsi" w:cstheme="minorHAnsi"/>
      <w:sz w:val="22"/>
      <w:szCs w:val="22"/>
    </w:rPr>
  </w:style>
  <w:style w:type="paragraph" w:styleId="Heading1">
    <w:name w:val="heading 1"/>
    <w:basedOn w:val="Normal"/>
    <w:next w:val="Normal"/>
    <w:link w:val="Heading1Char"/>
    <w:qFormat/>
    <w:rsid w:val="00EF533B"/>
    <w:pPr>
      <w:keepNext/>
      <w:numPr>
        <w:numId w:val="1"/>
      </w:numPr>
      <w:tabs>
        <w:tab w:val="clear" w:pos="720"/>
        <w:tab w:val="num" w:pos="360"/>
      </w:tabs>
      <w:spacing w:before="240" w:after="60"/>
      <w:ind w:left="450" w:hanging="450"/>
      <w:outlineLvl w:val="0"/>
    </w:pPr>
    <w:rPr>
      <w:rFonts w:asciiTheme="majorHAnsi" w:eastAsiaTheme="majorEastAsia" w:hAnsiTheme="majorHAnsi" w:cstheme="majorBidi"/>
      <w:b/>
      <w:bCs/>
      <w:smallCaps/>
      <w:kern w:val="32"/>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THDs">
    <w:name w:val="BT (HDs)"/>
    <w:basedOn w:val="Normal"/>
    <w:next w:val="Normal"/>
    <w:rsid w:val="00794FF4"/>
    <w:pPr>
      <w:spacing w:line="240" w:lineRule="exact"/>
      <w:ind w:left="720"/>
    </w:pPr>
    <w:rPr>
      <w:rFonts w:ascii="Font13208" w:hAnsi="Font13208"/>
      <w:noProof/>
      <w:sz w:val="20"/>
      <w:szCs w:val="20"/>
    </w:rPr>
  </w:style>
  <w:style w:type="character" w:styleId="CommentReference">
    <w:name w:val="annotation reference"/>
    <w:basedOn w:val="DefaultParagraphFont"/>
    <w:semiHidden/>
    <w:rsid w:val="00794FF4"/>
    <w:rPr>
      <w:sz w:val="16"/>
      <w:szCs w:val="16"/>
    </w:rPr>
  </w:style>
  <w:style w:type="paragraph" w:styleId="CommentText">
    <w:name w:val="annotation text"/>
    <w:basedOn w:val="Normal"/>
    <w:semiHidden/>
    <w:rsid w:val="00794FF4"/>
    <w:rPr>
      <w:rFonts w:ascii="New York" w:hAnsi="New York"/>
      <w:sz w:val="20"/>
      <w:szCs w:val="20"/>
    </w:rPr>
  </w:style>
  <w:style w:type="paragraph" w:styleId="BalloonText">
    <w:name w:val="Balloon Text"/>
    <w:basedOn w:val="Normal"/>
    <w:semiHidden/>
    <w:rsid w:val="00794FF4"/>
    <w:rPr>
      <w:rFonts w:ascii="Tahoma" w:hAnsi="Tahoma" w:cs="Tahoma"/>
      <w:sz w:val="16"/>
      <w:szCs w:val="16"/>
    </w:rPr>
  </w:style>
  <w:style w:type="character" w:customStyle="1" w:styleId="Heading1Char">
    <w:name w:val="Heading 1 Char"/>
    <w:basedOn w:val="DefaultParagraphFont"/>
    <w:link w:val="Heading1"/>
    <w:rsid w:val="00EF533B"/>
    <w:rPr>
      <w:rFonts w:asciiTheme="majorHAnsi" w:eastAsiaTheme="majorEastAsia" w:hAnsiTheme="majorHAnsi" w:cstheme="majorBidi"/>
      <w:b/>
      <w:bCs/>
      <w:smallCaps/>
      <w:kern w:val="32"/>
      <w:sz w:val="28"/>
      <w:szCs w:val="28"/>
    </w:rPr>
  </w:style>
  <w:style w:type="paragraph" w:styleId="Title">
    <w:name w:val="Title"/>
    <w:basedOn w:val="Normal"/>
    <w:next w:val="Normal"/>
    <w:link w:val="TitleChar"/>
    <w:qFormat/>
    <w:rsid w:val="0019055E"/>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rsid w:val="0019055E"/>
    <w:rPr>
      <w:rFonts w:asciiTheme="majorHAnsi" w:eastAsiaTheme="majorEastAsia" w:hAnsiTheme="majorHAnsi" w:cstheme="majorBidi"/>
      <w:b/>
      <w:bCs/>
      <w:kern w:val="28"/>
      <w:sz w:val="32"/>
      <w:szCs w:val="32"/>
    </w:rPr>
  </w:style>
  <w:style w:type="paragraph" w:styleId="Header">
    <w:name w:val="header"/>
    <w:basedOn w:val="Normal"/>
    <w:link w:val="HeaderChar"/>
    <w:rsid w:val="00EF533B"/>
    <w:pPr>
      <w:tabs>
        <w:tab w:val="center" w:pos="4680"/>
        <w:tab w:val="right" w:pos="9360"/>
      </w:tabs>
    </w:pPr>
  </w:style>
  <w:style w:type="character" w:customStyle="1" w:styleId="HeaderChar">
    <w:name w:val="Header Char"/>
    <w:basedOn w:val="DefaultParagraphFont"/>
    <w:link w:val="Header"/>
    <w:rsid w:val="00EF533B"/>
    <w:rPr>
      <w:rFonts w:asciiTheme="minorHAnsi" w:hAnsiTheme="minorHAnsi" w:cstheme="minorHAnsi"/>
      <w:sz w:val="24"/>
      <w:szCs w:val="24"/>
    </w:rPr>
  </w:style>
  <w:style w:type="paragraph" w:styleId="Footer">
    <w:name w:val="footer"/>
    <w:basedOn w:val="Normal"/>
    <w:link w:val="FooterChar"/>
    <w:uiPriority w:val="99"/>
    <w:rsid w:val="00EF533B"/>
    <w:pPr>
      <w:tabs>
        <w:tab w:val="center" w:pos="4680"/>
        <w:tab w:val="right" w:pos="9360"/>
      </w:tabs>
    </w:pPr>
  </w:style>
  <w:style w:type="character" w:customStyle="1" w:styleId="FooterChar">
    <w:name w:val="Footer Char"/>
    <w:basedOn w:val="DefaultParagraphFont"/>
    <w:link w:val="Footer"/>
    <w:uiPriority w:val="99"/>
    <w:rsid w:val="00EF533B"/>
    <w:rPr>
      <w:rFonts w:asciiTheme="minorHAnsi" w:hAnsiTheme="minorHAnsi" w:cstheme="minorHAnsi"/>
      <w:sz w:val="24"/>
      <w:szCs w:val="24"/>
    </w:rPr>
  </w:style>
  <w:style w:type="table" w:styleId="TableGrid">
    <w:name w:val="Table Grid"/>
    <w:basedOn w:val="TableNormal"/>
    <w:uiPriority w:val="39"/>
    <w:rsid w:val="00EF533B"/>
    <w:rPr>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F533B"/>
    <w:pPr>
      <w:spacing w:after="160" w:line="259" w:lineRule="auto"/>
      <w:ind w:left="720"/>
      <w:contextualSpacing/>
    </w:pPr>
    <w:rPr>
      <w:rFonts w:eastAsia="Calibri" w:cs="Times New Roman"/>
    </w:rPr>
  </w:style>
  <w:style w:type="paragraph" w:styleId="TOCHeading">
    <w:name w:val="TOC Heading"/>
    <w:basedOn w:val="Heading1"/>
    <w:next w:val="Normal"/>
    <w:uiPriority w:val="39"/>
    <w:unhideWhenUsed/>
    <w:qFormat/>
    <w:rsid w:val="00E10CEF"/>
    <w:pPr>
      <w:keepLines/>
      <w:numPr>
        <w:numId w:val="0"/>
      </w:numPr>
      <w:spacing w:after="0" w:line="259" w:lineRule="auto"/>
      <w:outlineLvl w:val="9"/>
    </w:pPr>
    <w:rPr>
      <w:b w:val="0"/>
      <w:bCs w:val="0"/>
      <w:smallCaps w:val="0"/>
      <w:color w:val="2E74B5" w:themeColor="accent1" w:themeShade="BF"/>
      <w:kern w:val="0"/>
      <w:sz w:val="32"/>
      <w:szCs w:val="32"/>
    </w:rPr>
  </w:style>
  <w:style w:type="paragraph" w:styleId="TOC1">
    <w:name w:val="toc 1"/>
    <w:basedOn w:val="Normal"/>
    <w:next w:val="Normal"/>
    <w:autoRedefine/>
    <w:uiPriority w:val="39"/>
    <w:rsid w:val="00E10CEF"/>
    <w:pPr>
      <w:spacing w:after="100"/>
    </w:pPr>
  </w:style>
  <w:style w:type="character" w:styleId="Hyperlink">
    <w:name w:val="Hyperlink"/>
    <w:basedOn w:val="DefaultParagraphFont"/>
    <w:uiPriority w:val="99"/>
    <w:unhideWhenUsed/>
    <w:rsid w:val="00E10CE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24B7E4-A5A2-4146-BC27-97E02ACBB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422</Words>
  <Characters>2409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Communication Management Plan Version 1</vt:lpstr>
    </vt:vector>
  </TitlesOfParts>
  <Company>Augsburg College</Company>
  <LinksUpToDate>false</LinksUpToDate>
  <CharactersWithSpaces>2826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Communication Management Plan Version 1</dc:title>
  <dc:subject/>
  <dc:creator>schwalbe</dc:creator>
  <cp:keywords/>
  <dc:description/>
  <cp:lastModifiedBy>Rhett Smith</cp:lastModifiedBy>
  <cp:revision>6</cp:revision>
  <dcterms:created xsi:type="dcterms:W3CDTF">2019-05-29T03:16:00Z</dcterms:created>
  <dcterms:modified xsi:type="dcterms:W3CDTF">2019-05-30T00:32:00Z</dcterms:modified>
</cp:coreProperties>
</file>